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5B" w:rsidRPr="003863CC" w:rsidRDefault="003863CC" w:rsidP="00CC4DBC">
      <w:pPr>
        <w:spacing w:after="0" w:line="240" w:lineRule="auto"/>
        <w:rPr>
          <w:b/>
          <w:sz w:val="28"/>
          <w:szCs w:val="28"/>
        </w:rPr>
      </w:pPr>
      <w:r w:rsidRPr="003863CC">
        <w:rPr>
          <w:b/>
          <w:sz w:val="28"/>
          <w:szCs w:val="28"/>
        </w:rPr>
        <w:t>Teaching in the digital age: what every language teacher should know</w:t>
      </w:r>
    </w:p>
    <w:p w:rsidR="003863CC" w:rsidRPr="003863CC" w:rsidRDefault="003863CC" w:rsidP="00CC4DBC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C4DBC" w:rsidRPr="003863CC" w:rsidRDefault="00CC4DBC" w:rsidP="00CC4DB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63CC">
        <w:rPr>
          <w:rFonts w:ascii="Arial" w:hAnsi="Arial" w:cs="Arial"/>
          <w:b/>
          <w:sz w:val="24"/>
          <w:szCs w:val="24"/>
        </w:rPr>
        <w:t xml:space="preserve">References </w:t>
      </w:r>
      <w:bookmarkStart w:id="0" w:name="_GoBack"/>
      <w:bookmarkEnd w:id="0"/>
    </w:p>
    <w:p w:rsidR="00CC4DBC" w:rsidRPr="00203760" w:rsidRDefault="00CC4DBC" w:rsidP="00CC4DBC">
      <w:pPr>
        <w:spacing w:after="0" w:line="240" w:lineRule="auto"/>
        <w:rPr>
          <w:rFonts w:ascii="Arial" w:hAnsi="Arial" w:cs="Arial"/>
        </w:rPr>
      </w:pPr>
    </w:p>
    <w:p w:rsidR="00FE0E93" w:rsidRPr="00C5665B" w:rsidRDefault="00FE0E93" w:rsidP="00FE0E93">
      <w:pPr>
        <w:spacing w:after="0" w:line="240" w:lineRule="auto"/>
        <w:rPr>
          <w:rFonts w:ascii="Arial" w:hAnsi="Arial" w:cs="Arial"/>
        </w:rPr>
      </w:pPr>
      <w:r w:rsidRPr="00C5665B">
        <w:rPr>
          <w:rFonts w:ascii="Arial" w:hAnsi="Arial" w:cs="Arial"/>
          <w:bCs/>
        </w:rPr>
        <w:t>Barrett, B and Sharma, P (2007) Blended Learning: using technology in and beyond the language classroom (</w:t>
      </w:r>
      <w:r w:rsidRPr="00C5665B">
        <w:rPr>
          <w:rFonts w:ascii="Arial" w:hAnsi="Arial" w:cs="Arial"/>
        </w:rPr>
        <w:t>Macmillan)</w:t>
      </w:r>
    </w:p>
    <w:p w:rsidR="00FE0E93" w:rsidRPr="00C5665B" w:rsidRDefault="00FE0E93" w:rsidP="00FE0E93">
      <w:pPr>
        <w:spacing w:after="0" w:line="240" w:lineRule="auto"/>
        <w:rPr>
          <w:rFonts w:ascii="Arial" w:hAnsi="Arial" w:cs="Arial"/>
        </w:rPr>
      </w:pPr>
    </w:p>
    <w:p w:rsidR="00FE0E93" w:rsidRPr="00C5665B" w:rsidRDefault="00FE0E93" w:rsidP="00FE0E93">
      <w:pPr>
        <w:spacing w:after="0" w:line="240" w:lineRule="auto"/>
        <w:rPr>
          <w:rFonts w:ascii="Arial" w:eastAsia="Calibri" w:hAnsi="Arial" w:cs="Arial"/>
        </w:rPr>
      </w:pPr>
      <w:r w:rsidRPr="00C5665B">
        <w:rPr>
          <w:rFonts w:ascii="Arial" w:hAnsi="Arial" w:cs="Arial"/>
        </w:rPr>
        <w:t>Jones, C (19</w:t>
      </w:r>
      <w:r w:rsidRPr="00C5665B">
        <w:rPr>
          <w:rFonts w:ascii="Arial" w:eastAsia="Calibri" w:hAnsi="Arial" w:cs="Arial"/>
        </w:rPr>
        <w:t>86) ‘It’s not so much the program, more what you do with it: the importance of methodology in CALL’ System 14 / 2, 171-178</w:t>
      </w:r>
    </w:p>
    <w:p w:rsidR="00FE0E93" w:rsidRPr="00C5665B" w:rsidRDefault="00FE0E93" w:rsidP="00CC4DBC">
      <w:pPr>
        <w:spacing w:after="0" w:line="240" w:lineRule="auto"/>
        <w:rPr>
          <w:rFonts w:ascii="Arial" w:eastAsia="Calibri" w:hAnsi="Arial" w:cs="Arial"/>
        </w:rPr>
      </w:pPr>
    </w:p>
    <w:p w:rsidR="00CC4DBC" w:rsidRPr="00C5665B" w:rsidRDefault="00CC4DBC" w:rsidP="00CC4DBC">
      <w:pPr>
        <w:spacing w:after="0" w:line="240" w:lineRule="auto"/>
        <w:rPr>
          <w:rFonts w:ascii="Arial" w:eastAsia="Calibri" w:hAnsi="Arial" w:cs="Arial"/>
        </w:rPr>
      </w:pPr>
      <w:r w:rsidRPr="00C5665B">
        <w:rPr>
          <w:rFonts w:ascii="Arial" w:eastAsia="Calibri" w:hAnsi="Arial" w:cs="Arial"/>
        </w:rPr>
        <w:t>Freeman, D (1989) Teacher training, development and decision making: A Model of teaching and relate strategies for language teacher education. TESOL Quarterly 23 (1): 27-45</w:t>
      </w:r>
    </w:p>
    <w:p w:rsidR="00CC4DBC" w:rsidRPr="00C5665B" w:rsidRDefault="00CC4DBC" w:rsidP="00CC4DBC">
      <w:pPr>
        <w:spacing w:after="0" w:line="240" w:lineRule="auto"/>
        <w:rPr>
          <w:rFonts w:ascii="Arial" w:eastAsia="Calibri" w:hAnsi="Arial" w:cs="Arial"/>
        </w:rPr>
      </w:pPr>
    </w:p>
    <w:p w:rsidR="00FE0E93" w:rsidRPr="00C5665B" w:rsidRDefault="00FE0E93" w:rsidP="00FE0E93">
      <w:pPr>
        <w:spacing w:after="0" w:line="240" w:lineRule="auto"/>
        <w:rPr>
          <w:rFonts w:ascii="Arial" w:hAnsi="Arial" w:cs="Arial"/>
        </w:rPr>
      </w:pPr>
      <w:proofErr w:type="spellStart"/>
      <w:r w:rsidRPr="00C5665B">
        <w:rPr>
          <w:rFonts w:ascii="Arial" w:hAnsi="Arial" w:cs="Arial"/>
        </w:rPr>
        <w:t>Hockly</w:t>
      </w:r>
      <w:proofErr w:type="spellEnd"/>
      <w:r w:rsidRPr="00C5665B">
        <w:rPr>
          <w:rFonts w:ascii="Arial" w:hAnsi="Arial" w:cs="Arial"/>
        </w:rPr>
        <w:t xml:space="preserve">, N (2011) 'Teaching the mobile generation' in IATEFL 2010 Harrogate Conference Selections Ed Tania Pattison </w:t>
      </w:r>
    </w:p>
    <w:p w:rsidR="00C5665B" w:rsidRPr="00C5665B" w:rsidRDefault="00C5665B" w:rsidP="00FE0E93">
      <w:pPr>
        <w:spacing w:after="0" w:line="240" w:lineRule="auto"/>
        <w:rPr>
          <w:rFonts w:ascii="Arial" w:hAnsi="Arial" w:cs="Arial"/>
        </w:rPr>
      </w:pPr>
    </w:p>
    <w:p w:rsidR="00C5665B" w:rsidRPr="00C5665B" w:rsidRDefault="00C5665B" w:rsidP="00C5665B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C5665B">
        <w:rPr>
          <w:rFonts w:ascii="Arial" w:eastAsia="Calibri" w:hAnsi="Arial" w:cs="Arial"/>
        </w:rPr>
        <w:t>Hockly</w:t>
      </w:r>
      <w:proofErr w:type="spellEnd"/>
      <w:r w:rsidRPr="00C5665B">
        <w:rPr>
          <w:rFonts w:ascii="Arial" w:hAnsi="Arial" w:cs="Arial"/>
        </w:rPr>
        <w:t xml:space="preserve">, N </w:t>
      </w:r>
      <w:r w:rsidRPr="00C5665B">
        <w:rPr>
          <w:rFonts w:ascii="Arial" w:eastAsia="Calibri" w:hAnsi="Arial" w:cs="Arial"/>
        </w:rPr>
        <w:t xml:space="preserve">with </w:t>
      </w:r>
      <w:proofErr w:type="spellStart"/>
      <w:r w:rsidRPr="00C5665B">
        <w:rPr>
          <w:rFonts w:ascii="Arial" w:eastAsia="Calibri" w:hAnsi="Arial" w:cs="Arial"/>
        </w:rPr>
        <w:t>Clandfield</w:t>
      </w:r>
      <w:proofErr w:type="spellEnd"/>
      <w:r w:rsidRPr="00C5665B">
        <w:rPr>
          <w:rFonts w:ascii="Arial" w:hAnsi="Arial" w:cs="Arial"/>
        </w:rPr>
        <w:t xml:space="preserve">, L (2010) </w:t>
      </w:r>
      <w:r w:rsidRPr="00C5665B">
        <w:rPr>
          <w:rFonts w:ascii="Arial" w:eastAsia="Calibri" w:hAnsi="Arial" w:cs="Arial"/>
        </w:rPr>
        <w:t>Teaching Online</w:t>
      </w:r>
      <w:r w:rsidRPr="00C5665B">
        <w:rPr>
          <w:rFonts w:ascii="Arial" w:hAnsi="Arial" w:cs="Arial"/>
        </w:rPr>
        <w:t xml:space="preserve"> </w:t>
      </w:r>
      <w:r w:rsidRPr="00C5665B">
        <w:rPr>
          <w:rFonts w:ascii="Arial" w:eastAsia="Calibri" w:hAnsi="Arial" w:cs="Arial"/>
        </w:rPr>
        <w:t>Tools and techniques, options and opportunities</w:t>
      </w:r>
      <w:r w:rsidRPr="00C5665B">
        <w:rPr>
          <w:rFonts w:ascii="Arial" w:hAnsi="Arial" w:cs="Arial"/>
        </w:rPr>
        <w:t xml:space="preserve"> D</w:t>
      </w:r>
      <w:r w:rsidRPr="00C5665B">
        <w:rPr>
          <w:rFonts w:ascii="Arial" w:eastAsia="Calibri" w:hAnsi="Arial" w:cs="Arial"/>
        </w:rPr>
        <w:t>elta Publishing</w:t>
      </w:r>
    </w:p>
    <w:p w:rsidR="00C5665B" w:rsidRPr="00C5665B" w:rsidRDefault="00C5665B" w:rsidP="00FE0E93">
      <w:pPr>
        <w:spacing w:after="0" w:line="240" w:lineRule="auto"/>
        <w:rPr>
          <w:rFonts w:ascii="Arial" w:hAnsi="Arial" w:cs="Arial"/>
        </w:rPr>
      </w:pPr>
    </w:p>
    <w:p w:rsidR="00CC4DBC" w:rsidRPr="00C5665B" w:rsidRDefault="00CC4DBC" w:rsidP="00CC4DBC">
      <w:pPr>
        <w:spacing w:after="0" w:line="240" w:lineRule="auto"/>
        <w:rPr>
          <w:rFonts w:ascii="Arial" w:eastAsia="Times New Roman" w:hAnsi="Arial" w:cs="Arial"/>
          <w:bCs/>
        </w:rPr>
      </w:pPr>
      <w:proofErr w:type="spellStart"/>
      <w:r w:rsidRPr="00C5665B">
        <w:rPr>
          <w:rFonts w:ascii="Arial" w:eastAsia="Times New Roman" w:hAnsi="Arial" w:cs="Arial"/>
          <w:bCs/>
        </w:rPr>
        <w:t>Schmid</w:t>
      </w:r>
      <w:proofErr w:type="spellEnd"/>
      <w:r w:rsidRPr="00C5665B">
        <w:rPr>
          <w:rFonts w:ascii="Arial" w:eastAsia="Times New Roman" w:hAnsi="Arial" w:cs="Arial"/>
          <w:bCs/>
        </w:rPr>
        <w:t>, E (2009) The Pedagogical Potential of Interactive Whiteboards 2.0 in Handbook of Research on Web 2.0 and Second Language Learning</w:t>
      </w:r>
      <w:r w:rsidRPr="00C5665B">
        <w:rPr>
          <w:rFonts w:ascii="Arial" w:eastAsia="Times New Roman" w:hAnsi="Arial" w:cs="Arial"/>
        </w:rPr>
        <w:t xml:space="preserve"> Ed. </w:t>
      </w:r>
      <w:r w:rsidRPr="00C5665B">
        <w:rPr>
          <w:rFonts w:ascii="Arial" w:eastAsia="Times New Roman" w:hAnsi="Arial" w:cs="Arial"/>
          <w:bCs/>
        </w:rPr>
        <w:t>Michael Thomas</w:t>
      </w:r>
      <w:r w:rsidRPr="00C5665B">
        <w:rPr>
          <w:rFonts w:ascii="Arial" w:eastAsia="Times New Roman" w:hAnsi="Arial" w:cs="Arial"/>
        </w:rPr>
        <w:t> </w:t>
      </w:r>
      <w:r w:rsidRPr="00C5665B">
        <w:rPr>
          <w:rFonts w:ascii="Arial" w:eastAsia="Times New Roman" w:hAnsi="Arial" w:cs="Arial"/>
          <w:bCs/>
        </w:rPr>
        <w:t>Information Science Reference (an imprint of IGI Global)</w:t>
      </w:r>
    </w:p>
    <w:p w:rsidR="00CC4DBC" w:rsidRPr="00C5665B" w:rsidRDefault="00CC4DBC" w:rsidP="00CC4DBC">
      <w:pPr>
        <w:spacing w:after="0" w:line="240" w:lineRule="auto"/>
        <w:rPr>
          <w:rFonts w:ascii="Arial" w:eastAsia="Times New Roman" w:hAnsi="Arial" w:cs="Arial"/>
          <w:bCs/>
        </w:rPr>
      </w:pPr>
    </w:p>
    <w:p w:rsidR="00CC4DBC" w:rsidRPr="00C5665B" w:rsidRDefault="00CC4DBC" w:rsidP="00CC4DBC">
      <w:pPr>
        <w:spacing w:after="0" w:line="240" w:lineRule="auto"/>
        <w:rPr>
          <w:rFonts w:ascii="Arial" w:hAnsi="Arial" w:cs="Arial"/>
        </w:rPr>
      </w:pPr>
      <w:r w:rsidRPr="00C5665B">
        <w:rPr>
          <w:rFonts w:ascii="Arial" w:eastAsia="Times New Roman" w:hAnsi="Arial" w:cs="Arial"/>
          <w:bCs/>
        </w:rPr>
        <w:t>Sharma, P (</w:t>
      </w:r>
      <w:r w:rsidRPr="00C5665B">
        <w:rPr>
          <w:rFonts w:ascii="Arial" w:hAnsi="Arial" w:cs="Arial"/>
        </w:rPr>
        <w:t>2010) Key concepts in ELT: Blended learning</w:t>
      </w:r>
      <w:r w:rsidRPr="00C5665B">
        <w:rPr>
          <w:rFonts w:ascii="Arial" w:hAnsi="Arial" w:cs="Arial"/>
          <w:b/>
          <w:i/>
        </w:rPr>
        <w:t xml:space="preserve"> </w:t>
      </w:r>
      <w:r w:rsidRPr="00C5665B">
        <w:rPr>
          <w:rFonts w:ascii="Arial" w:hAnsi="Arial" w:cs="Arial"/>
        </w:rPr>
        <w:t xml:space="preserve">(ELTJ: </w:t>
      </w:r>
      <w:proofErr w:type="spellStart"/>
      <w:r w:rsidRPr="00C5665B">
        <w:rPr>
          <w:rFonts w:ascii="Arial" w:hAnsi="Arial" w:cs="Arial"/>
        </w:rPr>
        <w:t>Vol</w:t>
      </w:r>
      <w:proofErr w:type="spellEnd"/>
      <w:r w:rsidRPr="00C5665B">
        <w:rPr>
          <w:rFonts w:ascii="Arial" w:hAnsi="Arial" w:cs="Arial"/>
        </w:rPr>
        <w:t xml:space="preserve"> 64 / 4 Oxford)</w:t>
      </w:r>
    </w:p>
    <w:p w:rsidR="00FE0E93" w:rsidRPr="00C5665B" w:rsidRDefault="00FE0E93" w:rsidP="00CC4DBC">
      <w:pPr>
        <w:spacing w:after="0" w:line="240" w:lineRule="auto"/>
        <w:rPr>
          <w:rFonts w:ascii="Arial" w:hAnsi="Arial" w:cs="Arial"/>
        </w:rPr>
      </w:pPr>
    </w:p>
    <w:p w:rsidR="00FE0E93" w:rsidRPr="00C5665B" w:rsidRDefault="00FE0E93" w:rsidP="00FE0E93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C5665B">
        <w:rPr>
          <w:rFonts w:ascii="Arial" w:hAnsi="Arial" w:cs="Arial"/>
        </w:rPr>
        <w:t>Sharma, P, Barrett, B and Jones, F (2011) 400 Ideas for Interactive Whiteboards (Macmillan)</w:t>
      </w:r>
    </w:p>
    <w:p w:rsidR="00FE0E93" w:rsidRPr="00C5665B" w:rsidRDefault="00FE0E93" w:rsidP="00FE0E93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FE0E93" w:rsidRPr="00C5665B" w:rsidRDefault="00FE0E93" w:rsidP="00FE0E93">
      <w:pPr>
        <w:pStyle w:val="ListParagraph"/>
        <w:spacing w:after="0" w:line="240" w:lineRule="auto"/>
        <w:ind w:left="0"/>
        <w:rPr>
          <w:rFonts w:ascii="Arial" w:hAnsi="Arial" w:cs="Arial"/>
        </w:rPr>
      </w:pPr>
      <w:proofErr w:type="gramStart"/>
      <w:r w:rsidRPr="00C5665B">
        <w:rPr>
          <w:rFonts w:ascii="Arial" w:hAnsi="Arial" w:cs="Arial"/>
        </w:rPr>
        <w:t xml:space="preserve">Thomas, M., &amp; </w:t>
      </w:r>
      <w:proofErr w:type="spellStart"/>
      <w:r w:rsidRPr="00C5665B">
        <w:rPr>
          <w:rFonts w:ascii="Arial" w:hAnsi="Arial" w:cs="Arial"/>
        </w:rPr>
        <w:t>Cutrim</w:t>
      </w:r>
      <w:proofErr w:type="spellEnd"/>
      <w:r w:rsidRPr="00C5665B">
        <w:rPr>
          <w:rFonts w:ascii="Arial" w:hAnsi="Arial" w:cs="Arial"/>
        </w:rPr>
        <w:t xml:space="preserve"> </w:t>
      </w:r>
      <w:proofErr w:type="spellStart"/>
      <w:r w:rsidRPr="00C5665B">
        <w:rPr>
          <w:rFonts w:ascii="Arial" w:hAnsi="Arial" w:cs="Arial"/>
        </w:rPr>
        <w:t>Schmid</w:t>
      </w:r>
      <w:proofErr w:type="spellEnd"/>
      <w:r w:rsidRPr="00C5665B">
        <w:rPr>
          <w:rFonts w:ascii="Arial" w:hAnsi="Arial" w:cs="Arial"/>
        </w:rPr>
        <w:t>, E. (Eds.) (2010).</w:t>
      </w:r>
      <w:proofErr w:type="gramEnd"/>
      <w:r w:rsidRPr="00C5665B">
        <w:rPr>
          <w:rFonts w:ascii="Arial" w:hAnsi="Arial" w:cs="Arial"/>
        </w:rPr>
        <w:t xml:space="preserve"> </w:t>
      </w:r>
      <w:r w:rsidRPr="00C5665B">
        <w:rPr>
          <w:rFonts w:ascii="Arial" w:hAnsi="Arial" w:cs="Arial"/>
          <w:iCs/>
        </w:rPr>
        <w:t>Interactive Whiteboards for Education: Theory, Research and Practice</w:t>
      </w:r>
      <w:r w:rsidRPr="00C5665B">
        <w:rPr>
          <w:rFonts w:ascii="Arial" w:hAnsi="Arial" w:cs="Arial"/>
        </w:rPr>
        <w:t xml:space="preserve"> Hershey, PA: IGI Global</w:t>
      </w:r>
    </w:p>
    <w:p w:rsidR="00CC4DBC" w:rsidRPr="00C5665B" w:rsidRDefault="00CC4DBC" w:rsidP="00CC4DBC">
      <w:pPr>
        <w:spacing w:after="0" w:line="240" w:lineRule="auto"/>
        <w:rPr>
          <w:rFonts w:ascii="Arial" w:hAnsi="Arial" w:cs="Arial"/>
        </w:rPr>
      </w:pPr>
    </w:p>
    <w:p w:rsidR="00CC4DBC" w:rsidRDefault="00CC4DBC" w:rsidP="00CC4D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5665B">
        <w:rPr>
          <w:rFonts w:ascii="Arial" w:hAnsi="Arial" w:cs="Arial"/>
          <w:b/>
          <w:sz w:val="28"/>
          <w:szCs w:val="28"/>
        </w:rPr>
        <w:t>Articles</w:t>
      </w:r>
    </w:p>
    <w:p w:rsidR="00860B4F" w:rsidRPr="00C5665B" w:rsidRDefault="00860B4F" w:rsidP="00CC4DBC">
      <w:pPr>
        <w:spacing w:after="0" w:line="240" w:lineRule="auto"/>
        <w:rPr>
          <w:rFonts w:ascii="Arial" w:hAnsi="Arial" w:cs="Arial"/>
        </w:rPr>
      </w:pPr>
    </w:p>
    <w:p w:rsidR="00CC4DBC" w:rsidRPr="00C5665B" w:rsidRDefault="00CC4DBC" w:rsidP="00CC4DBC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C5665B">
        <w:rPr>
          <w:rFonts w:ascii="Arial" w:hAnsi="Arial" w:cs="Arial"/>
        </w:rPr>
        <w:t>The rise and rise of the interactive whiteboard (ETP Issue 66 January 2010) Pete Sharma</w:t>
      </w:r>
    </w:p>
    <w:p w:rsidR="00CC4DBC" w:rsidRPr="00C5665B" w:rsidRDefault="00CC4DBC" w:rsidP="00CC4DBC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C5665B">
        <w:rPr>
          <w:rFonts w:ascii="Arial" w:hAnsi="Arial" w:cs="Arial"/>
        </w:rPr>
        <w:t xml:space="preserve">Ten things to do with an interactive whiteboard (MET </w:t>
      </w:r>
      <w:proofErr w:type="spellStart"/>
      <w:r w:rsidRPr="00C5665B">
        <w:rPr>
          <w:rFonts w:ascii="Arial" w:hAnsi="Arial" w:cs="Arial"/>
        </w:rPr>
        <w:t>Vol</w:t>
      </w:r>
      <w:proofErr w:type="spellEnd"/>
      <w:r w:rsidRPr="00C5665B">
        <w:rPr>
          <w:rFonts w:ascii="Arial" w:hAnsi="Arial" w:cs="Arial"/>
        </w:rPr>
        <w:t xml:space="preserve"> 19 Number 1 January 2010) Pete Sharma</w:t>
      </w:r>
    </w:p>
    <w:p w:rsidR="00CC4DBC" w:rsidRPr="00C5665B" w:rsidRDefault="00CC4DBC" w:rsidP="00CC4DBC">
      <w:pPr>
        <w:spacing w:after="0" w:line="240" w:lineRule="auto"/>
        <w:rPr>
          <w:rFonts w:ascii="Arial" w:eastAsia="Times New Roman" w:hAnsi="Arial" w:cs="Arial"/>
          <w:bCs/>
        </w:rPr>
      </w:pPr>
    </w:p>
    <w:p w:rsidR="00CC4DBC" w:rsidRDefault="00CC4DBC" w:rsidP="00CC4D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5665B">
        <w:rPr>
          <w:rFonts w:ascii="Arial" w:hAnsi="Arial" w:cs="Arial"/>
          <w:b/>
          <w:sz w:val="28"/>
          <w:szCs w:val="28"/>
        </w:rPr>
        <w:t>Websites</w:t>
      </w:r>
    </w:p>
    <w:p w:rsidR="00860B4F" w:rsidRPr="00C5665B" w:rsidRDefault="00860B4F" w:rsidP="00CC4DBC">
      <w:pPr>
        <w:spacing w:after="0" w:line="240" w:lineRule="auto"/>
        <w:rPr>
          <w:rFonts w:ascii="Arial" w:hAnsi="Arial" w:cs="Arial"/>
        </w:rPr>
      </w:pPr>
    </w:p>
    <w:p w:rsidR="00860B4F" w:rsidRDefault="00860B4F" w:rsidP="00CC4D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English360</w:t>
      </w:r>
      <w:r>
        <w:rPr>
          <w:rFonts w:ascii="Arial" w:hAnsi="Arial" w:cs="Arial"/>
        </w:rPr>
        <w:tab/>
      </w:r>
      <w:r w:rsidRPr="00860B4F">
        <w:rPr>
          <w:rStyle w:val="HTMLCite"/>
          <w:rFonts w:ascii="Arial" w:hAnsi="Arial" w:cs="Arial"/>
          <w:i w:val="0"/>
          <w:color w:val="000000" w:themeColor="text1"/>
        </w:rPr>
        <w:t>www.english360.com</w:t>
      </w:r>
      <w:hyperlink r:id="rId5" w:history="1">
        <w:r>
          <w:rPr>
            <w:rStyle w:val="Hyperlink"/>
            <w:rFonts w:ascii="Arial" w:hAnsi="Arial" w:cs="Arial"/>
            <w:vanish/>
          </w:rPr>
          <w:t>Cached</w:t>
        </w:r>
      </w:hyperlink>
      <w:r>
        <w:rPr>
          <w:rStyle w:val="vshid2"/>
          <w:rFonts w:ascii="Arial" w:hAnsi="Arial" w:cs="Arial"/>
          <w:color w:val="666666"/>
          <w:specVanish w:val="0"/>
        </w:rPr>
        <w:t xml:space="preserve"> - </w:t>
      </w:r>
      <w:hyperlink r:id="rId6" w:history="1">
        <w:r>
          <w:rPr>
            <w:rStyle w:val="Hyperlink"/>
            <w:rFonts w:ascii="Arial" w:hAnsi="Arial" w:cs="Arial"/>
            <w:vanish/>
          </w:rPr>
          <w:t>Similar</w:t>
        </w:r>
      </w:hyperlink>
    </w:p>
    <w:p w:rsidR="00CC4DBC" w:rsidRPr="00C5665B" w:rsidRDefault="00CC4DBC" w:rsidP="00CC4DBC">
      <w:pPr>
        <w:spacing w:after="0" w:line="240" w:lineRule="auto"/>
        <w:rPr>
          <w:rFonts w:ascii="Arial" w:hAnsi="Arial" w:cs="Arial"/>
        </w:rPr>
      </w:pPr>
      <w:r w:rsidRPr="00C5665B">
        <w:rPr>
          <w:rFonts w:ascii="Arial" w:hAnsi="Arial" w:cs="Arial"/>
        </w:rPr>
        <w:t xml:space="preserve">JISC </w:t>
      </w:r>
      <w:proofErr w:type="spellStart"/>
      <w:r w:rsidRPr="00C5665B">
        <w:rPr>
          <w:rFonts w:ascii="Arial" w:hAnsi="Arial" w:cs="Arial"/>
        </w:rPr>
        <w:t>infoNet</w:t>
      </w:r>
      <w:proofErr w:type="spellEnd"/>
      <w:r w:rsidRPr="00C5665B">
        <w:rPr>
          <w:rFonts w:ascii="Arial" w:hAnsi="Arial" w:cs="Arial"/>
        </w:rPr>
        <w:t xml:space="preserve"> </w:t>
      </w:r>
      <w:r w:rsidR="00C5665B">
        <w:rPr>
          <w:rFonts w:ascii="Arial" w:hAnsi="Arial" w:cs="Arial"/>
        </w:rPr>
        <w:tab/>
      </w:r>
      <w:hyperlink r:id="rId7" w:history="1">
        <w:r w:rsidRPr="00C5665B">
          <w:rPr>
            <w:rStyle w:val="Hyperlink"/>
            <w:rFonts w:ascii="Arial" w:hAnsi="Arial" w:cs="Arial"/>
          </w:rPr>
          <w:t>http://www.jiscinfonet.ac.uk/InfoKits/effective-use-of-VLEs</w:t>
        </w:r>
      </w:hyperlink>
      <w:r w:rsidRPr="00C5665B">
        <w:rPr>
          <w:rFonts w:ascii="Arial" w:hAnsi="Arial" w:cs="Arial"/>
        </w:rPr>
        <w:t xml:space="preserve"> </w:t>
      </w:r>
    </w:p>
    <w:p w:rsidR="00C5665B" w:rsidRPr="00C5665B" w:rsidRDefault="00C5665B" w:rsidP="00C5665B">
      <w:pPr>
        <w:spacing w:after="0" w:line="240" w:lineRule="auto"/>
        <w:rPr>
          <w:rFonts w:ascii="Arial" w:hAnsi="Arial" w:cs="Arial"/>
        </w:rPr>
      </w:pPr>
      <w:r w:rsidRPr="00C5665B">
        <w:rPr>
          <w:rFonts w:ascii="Arial" w:hAnsi="Arial" w:cs="Arial"/>
        </w:rPr>
        <w:t>MEC</w:t>
      </w:r>
      <w:r w:rsidRPr="00C5665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 w:rsidRPr="00C5665B">
          <w:rPr>
            <w:rStyle w:val="Hyperlink"/>
            <w:rFonts w:ascii="Arial" w:hAnsi="Arial" w:cs="Arial"/>
          </w:rPr>
          <w:t>http://www.macmillanenglishcampus.com/</w:t>
        </w:r>
      </w:hyperlink>
    </w:p>
    <w:p w:rsidR="00C5665B" w:rsidRPr="00C5665B" w:rsidRDefault="00C5665B" w:rsidP="00C5665B">
      <w:pPr>
        <w:spacing w:after="0" w:line="240" w:lineRule="auto"/>
        <w:rPr>
          <w:rFonts w:ascii="Arial" w:hAnsi="Arial" w:cs="Arial"/>
        </w:rPr>
      </w:pPr>
      <w:proofErr w:type="spellStart"/>
      <w:r w:rsidRPr="00C5665B">
        <w:rPr>
          <w:rFonts w:ascii="Arial" w:eastAsia="Times New Roman" w:hAnsi="Arial" w:cs="Arial"/>
          <w:bCs/>
        </w:rPr>
        <w:t>Rogers</w:t>
      </w:r>
      <w:proofErr w:type="gramStart"/>
      <w:r w:rsidRPr="00C5665B">
        <w:rPr>
          <w:rFonts w:ascii="Arial" w:eastAsia="Times New Roman" w:hAnsi="Arial" w:cs="Arial"/>
          <w:bCs/>
        </w:rPr>
        <w:t>,E</w:t>
      </w:r>
      <w:proofErr w:type="spellEnd"/>
      <w:proofErr w:type="gramEnd"/>
      <w:r w:rsidRPr="00C5665B">
        <w:rPr>
          <w:rFonts w:ascii="Arial" w:eastAsia="Times New Roman" w:hAnsi="Arial" w:cs="Arial"/>
          <w:bCs/>
        </w:rPr>
        <w:t xml:space="preserve"> Rogers' Bell curve </w:t>
      </w:r>
      <w:hyperlink r:id="rId9" w:history="1">
        <w:r w:rsidRPr="00C5665B">
          <w:rPr>
            <w:rStyle w:val="Hyperlink"/>
            <w:rFonts w:ascii="Arial" w:hAnsi="Arial" w:cs="Arial"/>
          </w:rPr>
          <w:t>http://en.wikipedia.org/wiki/Technology_adoption_lifecycle</w:t>
        </w:r>
      </w:hyperlink>
    </w:p>
    <w:p w:rsidR="00C5665B" w:rsidRPr="00C5665B" w:rsidRDefault="00C5665B" w:rsidP="00C5665B">
      <w:pPr>
        <w:spacing w:after="0" w:line="240" w:lineRule="auto"/>
        <w:rPr>
          <w:rFonts w:ascii="Arial" w:hAnsi="Arial" w:cs="Arial"/>
        </w:rPr>
      </w:pPr>
      <w:r w:rsidRPr="00C5665B">
        <w:rPr>
          <w:rFonts w:ascii="Arial" w:hAnsi="Arial" w:cs="Arial"/>
        </w:rPr>
        <w:t xml:space="preserve">TED.com </w:t>
      </w:r>
      <w:r w:rsidRPr="00C5665B">
        <w:rPr>
          <w:rFonts w:ascii="Arial" w:hAnsi="Arial" w:cs="Arial"/>
        </w:rPr>
        <w:tab/>
      </w:r>
      <w:hyperlink r:id="rId10" w:history="1">
        <w:r w:rsidRPr="00C5665B">
          <w:rPr>
            <w:rStyle w:val="Hyperlink"/>
            <w:rFonts w:ascii="Arial" w:hAnsi="Arial" w:cs="Arial"/>
          </w:rPr>
          <w:t>http://www.ted.com/</w:t>
        </w:r>
      </w:hyperlink>
      <w:r w:rsidRPr="00C5665B">
        <w:rPr>
          <w:rFonts w:ascii="Arial" w:hAnsi="Arial" w:cs="Arial"/>
        </w:rPr>
        <w:t xml:space="preserve">  </w:t>
      </w:r>
    </w:p>
    <w:p w:rsidR="00C5665B" w:rsidRPr="00C5665B" w:rsidRDefault="00C5665B" w:rsidP="00C5665B">
      <w:pPr>
        <w:spacing w:after="0" w:line="240" w:lineRule="auto"/>
        <w:rPr>
          <w:rFonts w:ascii="Arial" w:hAnsi="Arial" w:cs="Arial"/>
        </w:rPr>
      </w:pPr>
      <w:proofErr w:type="spellStart"/>
      <w:r w:rsidRPr="00C5665B">
        <w:rPr>
          <w:rFonts w:ascii="Arial" w:eastAsia="Calibri" w:hAnsi="Arial" w:cs="Arial"/>
        </w:rPr>
        <w:t>Prensky</w:t>
      </w:r>
      <w:proofErr w:type="spellEnd"/>
      <w:r w:rsidRPr="00C5665B">
        <w:rPr>
          <w:rFonts w:ascii="Arial" w:eastAsia="Calibri" w:hAnsi="Arial" w:cs="Arial"/>
        </w:rPr>
        <w:t xml:space="preserve">, M (2001) Digital natives, digital immigrants </w:t>
      </w:r>
      <w:hyperlink r:id="rId11" w:history="1">
        <w:r w:rsidRPr="00C5665B">
          <w:rPr>
            <w:rStyle w:val="Hyperlink"/>
            <w:rFonts w:ascii="Arial" w:eastAsia="Calibri" w:hAnsi="Arial" w:cs="Arial"/>
          </w:rPr>
          <w:t>http://www.marcprensky.com/writing/Prensky%20-%20Digital%20Natives,%20Digital%20Immigrants%20-%20Part1.pdf</w:t>
        </w:r>
      </w:hyperlink>
    </w:p>
    <w:p w:rsidR="00C5665B" w:rsidRPr="00C5665B" w:rsidRDefault="00C5665B" w:rsidP="00C5665B">
      <w:pPr>
        <w:spacing w:after="0" w:line="240" w:lineRule="auto"/>
        <w:rPr>
          <w:rFonts w:ascii="Arial" w:hAnsi="Arial" w:cs="Arial"/>
        </w:rPr>
      </w:pPr>
      <w:r w:rsidRPr="00C5665B">
        <w:rPr>
          <w:rFonts w:ascii="Arial" w:hAnsi="Arial" w:cs="Arial"/>
        </w:rPr>
        <w:t>Wikipedia</w:t>
      </w:r>
      <w:r w:rsidRPr="00C5665B">
        <w:rPr>
          <w:rFonts w:ascii="Arial" w:hAnsi="Arial" w:cs="Arial"/>
        </w:rPr>
        <w:tab/>
      </w:r>
      <w:hyperlink r:id="rId12" w:history="1">
        <w:r w:rsidRPr="00C5665B">
          <w:rPr>
            <w:rStyle w:val="Hyperlink"/>
            <w:rFonts w:ascii="Arial" w:hAnsi="Arial" w:cs="Arial"/>
          </w:rPr>
          <w:t>http://en.wikipedia.org/wiki/MLearning</w:t>
        </w:r>
      </w:hyperlink>
    </w:p>
    <w:p w:rsidR="00C5665B" w:rsidRPr="00C5665B" w:rsidRDefault="00C5665B" w:rsidP="00C5665B">
      <w:pPr>
        <w:spacing w:after="0" w:line="240" w:lineRule="auto"/>
        <w:rPr>
          <w:rFonts w:ascii="Arial" w:hAnsi="Arial" w:cs="Arial"/>
        </w:rPr>
      </w:pPr>
      <w:proofErr w:type="spellStart"/>
      <w:r w:rsidRPr="00C5665B">
        <w:rPr>
          <w:rFonts w:ascii="Arial" w:hAnsi="Arial" w:cs="Arial"/>
        </w:rPr>
        <w:t>Wordle</w:t>
      </w:r>
      <w:proofErr w:type="spellEnd"/>
      <w:r w:rsidRPr="00C5665B">
        <w:rPr>
          <w:rFonts w:ascii="Arial" w:hAnsi="Arial" w:cs="Arial"/>
        </w:rPr>
        <w:t xml:space="preserve"> </w:t>
      </w:r>
      <w:r w:rsidRPr="00C5665B">
        <w:rPr>
          <w:rFonts w:ascii="Arial" w:hAnsi="Arial" w:cs="Arial"/>
        </w:rPr>
        <w:tab/>
      </w:r>
      <w:hyperlink r:id="rId13" w:history="1">
        <w:r w:rsidRPr="00C5665B">
          <w:rPr>
            <w:rStyle w:val="Hyperlink"/>
            <w:rFonts w:ascii="Arial" w:hAnsi="Arial" w:cs="Arial"/>
          </w:rPr>
          <w:t>http://www.wordle.net/</w:t>
        </w:r>
      </w:hyperlink>
    </w:p>
    <w:p w:rsidR="00C5665B" w:rsidRPr="00C5665B" w:rsidRDefault="00C5665B" w:rsidP="00C5665B">
      <w:pPr>
        <w:spacing w:after="0" w:line="240" w:lineRule="auto"/>
        <w:rPr>
          <w:rFonts w:ascii="Arial" w:hAnsi="Arial" w:cs="Arial"/>
        </w:rPr>
      </w:pPr>
    </w:p>
    <w:p w:rsidR="00860B4F" w:rsidRDefault="00C5665B" w:rsidP="00860B4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</w:t>
      </w:r>
    </w:p>
    <w:p w:rsidR="00860B4F" w:rsidRDefault="00860B4F" w:rsidP="00860B4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5665B" w:rsidRPr="00C5665B" w:rsidRDefault="00C5665B" w:rsidP="00860B4F">
      <w:pPr>
        <w:spacing w:after="0" w:line="240" w:lineRule="auto"/>
        <w:rPr>
          <w:rFonts w:ascii="Arial" w:hAnsi="Arial" w:cs="Arial"/>
        </w:rPr>
      </w:pPr>
      <w:r w:rsidRPr="00C5665B">
        <w:rPr>
          <w:rFonts w:ascii="Arial" w:hAnsi="Arial" w:cs="Arial"/>
        </w:rPr>
        <w:t>Sounds: The Pronunciation App © copyright Macmillan Publishers Limited 2011</w:t>
      </w:r>
    </w:p>
    <w:sectPr w:rsidR="00C5665B" w:rsidRPr="00C5665B" w:rsidSect="00291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BC"/>
    <w:rsid w:val="00227C9B"/>
    <w:rsid w:val="00291D86"/>
    <w:rsid w:val="003863CC"/>
    <w:rsid w:val="00495B69"/>
    <w:rsid w:val="00860B4F"/>
    <w:rsid w:val="009700C3"/>
    <w:rsid w:val="00BD18DF"/>
    <w:rsid w:val="00BE35EB"/>
    <w:rsid w:val="00C5665B"/>
    <w:rsid w:val="00CC4DBC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BC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E0E93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60B4F"/>
    <w:rPr>
      <w:i/>
      <w:iCs/>
    </w:rPr>
  </w:style>
  <w:style w:type="character" w:customStyle="1" w:styleId="vshid2">
    <w:name w:val="vshid2"/>
    <w:basedOn w:val="DefaultParagraphFont"/>
    <w:rsid w:val="00860B4F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BC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E0E93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60B4F"/>
    <w:rPr>
      <w:i/>
      <w:iCs/>
    </w:rPr>
  </w:style>
  <w:style w:type="character" w:customStyle="1" w:styleId="vshid2">
    <w:name w:val="vshid2"/>
    <w:basedOn w:val="DefaultParagraphFont"/>
    <w:rsid w:val="00860B4F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englishcampus.com/" TargetMode="External"/><Relationship Id="rId13" Type="http://schemas.openxmlformats.org/officeDocument/2006/relationships/hyperlink" Target="http://www.wordle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iscinfonet.ac.uk/InfoKits/effective-use-of-VLEs%20" TargetMode="External"/><Relationship Id="rId12" Type="http://schemas.openxmlformats.org/officeDocument/2006/relationships/hyperlink" Target="http://en.wikipedia.org/wiki/MLearn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.uk/search?hl=en&amp;q=related:www.english360.com/+english360&amp;tbo=1&amp;sa=X&amp;ei=vcIET4ehJoPIswa69KjbDw&amp;ved=0CCYQHzAA" TargetMode="External"/><Relationship Id="rId11" Type="http://schemas.openxmlformats.org/officeDocument/2006/relationships/hyperlink" Target="http://www.marcprensky.com/writing/Prensky%20-%20Digital%20Natives,%20Digital%20Immigrants%20-%20Part1.pdf%20" TargetMode="External"/><Relationship Id="rId5" Type="http://schemas.openxmlformats.org/officeDocument/2006/relationships/hyperlink" Target="http://webcache.googleusercontent.com/search?q=cache:3FERX5GrSmAJ:www.english360.com/+english360&amp;cd=1&amp;hl=en&amp;ct=clnk&amp;gl=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ed.com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Technology_adoption_lifecycle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USER</cp:lastModifiedBy>
  <cp:revision>3</cp:revision>
  <dcterms:created xsi:type="dcterms:W3CDTF">2012-03-26T07:42:00Z</dcterms:created>
  <dcterms:modified xsi:type="dcterms:W3CDTF">2012-03-26T07:43:00Z</dcterms:modified>
</cp:coreProperties>
</file>